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9" w14:textId="2E1140F7" w:rsidR="00CD6AD4" w:rsidRPr="00ED640B" w:rsidRDefault="008B3452" w:rsidP="00ED640B">
      <w:pPr>
        <w:rPr>
          <w:b/>
          <w:sz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改良積層製造作業流程</w:t>
      </w:r>
    </w:p>
    <w:p w14:paraId="4EF87100" w14:textId="77777777" w:rsidR="00880FD1" w:rsidRPr="00ED640B" w:rsidRDefault="00880FD1" w:rsidP="00ED640B">
      <w:pPr>
        <w:rPr>
          <w:rFonts w:ascii="Arial" w:hAnsi="Arial" w:cs="Arial"/>
        </w:rPr>
      </w:pPr>
    </w:p>
    <w:p w14:paraId="7FA7BA1C" w14:textId="54C9119A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積層製造 (AM，也就是「3D 列印」技術) 為產品設計所帶來的突破，可說是推動頂尖產品創新的重要推手。</w:t>
      </w:r>
      <w:r>
        <w:rPr>
          <w:rFonts w:ascii="Arial" w:hAnsi="Arial" w:hint="eastAsia"/>
        </w:rPr>
        <w:t xml:space="preserve">作為數位製造革新的重要一環，積層製造不僅大幅簡化了複雜零件的生產過程，同時還提升了性能、減輕零件重量，也減少組件數量。</w:t>
      </w:r>
    </w:p>
    <w:p w14:paraId="40B51CA8" w14:textId="77777777" w:rsidR="008B3452" w:rsidRPr="008B3452" w:rsidRDefault="008B3452" w:rsidP="008B3452">
      <w:pPr>
        <w:rPr>
          <w:rFonts w:ascii="Arial" w:hAnsi="Arial" w:cs="Arial"/>
        </w:rPr>
      </w:pPr>
    </w:p>
    <w:p w14:paraId="4FE880CC" w14:textId="609BD1B6" w:rsidR="00524281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然而，若要充分利用積層製造的獨特優勢，輔助軟體工具的效能也必須提升，才能滿足因應積層製造設計 (DfAM) 規則與指南而生的新要求。</w:t>
      </w:r>
      <w:r>
        <w:rPr>
          <w:rFonts w:ascii="Arial" w:hAnsi="Arial" w:hint="eastAsia"/>
        </w:rPr>
        <w:t xml:space="preserve">達梭系統 (Dassault Systèmes) 是世界首屈一指的 3D 設計軟體、3D 數位模型和產品生命週期管理 (PLM) 解決方案供應商，他們與 Renishaw 攜手合作，成功簡化 3DEXPERIENCE® 平台，打造出面面俱到的端對端 AM 設計體驗。</w:t>
      </w:r>
    </w:p>
    <w:p w14:paraId="0A5D181E" w14:textId="77777777" w:rsidR="00ED640B" w:rsidRPr="00ED640B" w:rsidRDefault="00ED640B" w:rsidP="00ED640B">
      <w:pPr>
        <w:rPr>
          <w:rFonts w:ascii="Arial" w:hAnsi="Arial" w:cs="Arial"/>
        </w:rPr>
      </w:pPr>
    </w:p>
    <w:p w14:paraId="11A5A220" w14:textId="5978B54D" w:rsidR="00880FD1" w:rsidRPr="00ED640B" w:rsidRDefault="00880FD1" w:rsidP="00ED640B">
      <w:pPr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背景</w:t>
      </w:r>
    </w:p>
    <w:p w14:paraId="06D0251D" w14:textId="77777777" w:rsidR="00ED640B" w:rsidRPr="00ED640B" w:rsidRDefault="00ED640B" w:rsidP="00ED640B">
      <w:pPr>
        <w:rPr>
          <w:rFonts w:ascii="Arial" w:hAnsi="Arial" w:cs="Arial"/>
        </w:rPr>
      </w:pPr>
    </w:p>
    <w:p w14:paraId="1C00711C" w14:textId="77777777" w:rsidR="008B3452" w:rsidRP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3DEXPERIENCE 平台包含完整的 3D 軟體應用程式套件，從產品設計研發到模擬和穩定度分析等各個週期階段，都可提供最全面的支援。</w:t>
      </w:r>
    </w:p>
    <w:p w14:paraId="5800083A" w14:textId="088ED272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使用者可從工作場所或雲端使用此平台，並可透過單一使用者介面進行存取，讓員工更輕鬆、有效率地合作創新產品，打造名符其實的「社會企業」。</w:t>
      </w:r>
    </w:p>
    <w:p w14:paraId="6A2C150F" w14:textId="77777777" w:rsidR="008B3452" w:rsidRPr="008B3452" w:rsidRDefault="008B3452" w:rsidP="008B3452">
      <w:pPr>
        <w:rPr>
          <w:rFonts w:ascii="Arial" w:hAnsi="Arial" w:cs="Arial"/>
        </w:rPr>
      </w:pPr>
    </w:p>
    <w:p w14:paraId="144876BC" w14:textId="3830E2C0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 3D 零件的製作過程中，拓撲最佳化是很關鍵的一個步驟，這可確保物料在定義的有限空間內可獲得最有效的運用。</w:t>
      </w:r>
      <w:r>
        <w:rPr>
          <w:rFonts w:ascii="Arial" w:hAnsi="Arial" w:hint="eastAsia"/>
        </w:rPr>
        <w:t xml:space="preserve">達梭系統用於衍生設計領域的 CATIA 應用程式，便提供由 3DEXPERIENCE 平台支援的產品塑模功能。</w:t>
      </w:r>
    </w:p>
    <w:p w14:paraId="4677B4B8" w14:textId="77777777" w:rsidR="008B3452" w:rsidRPr="008B3452" w:rsidRDefault="008B3452" w:rsidP="008B3452">
      <w:pPr>
        <w:rPr>
          <w:rFonts w:ascii="Arial" w:hAnsi="Arial" w:cs="Arial"/>
        </w:rPr>
      </w:pPr>
    </w:p>
    <w:p w14:paraId="3AFFBFB9" w14:textId="795CCFEE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達梭系統另一款隨附軟體應用程式 DELMIA，則可讓使用者在模擬生產環境中設計產品並進行測試。</w:t>
      </w:r>
      <w:r>
        <w:rPr>
          <w:rFonts w:ascii="Arial" w:hAnsi="Arial" w:hint="eastAsia"/>
        </w:rPr>
        <w:t xml:space="preserve">更重要的是，DELMIA 可管理產品的建造設定，以及 AM 系統所需的雷射 (掃描) 工具路徑生產作業。</w:t>
      </w:r>
    </w:p>
    <w:p w14:paraId="78A1DC89" w14:textId="77777777" w:rsidR="008B3452" w:rsidRPr="008B3452" w:rsidRDefault="008B3452" w:rsidP="008B3452">
      <w:pPr>
        <w:rPr>
          <w:rFonts w:ascii="Arial" w:hAnsi="Arial" w:cs="Arial"/>
        </w:rPr>
      </w:pPr>
    </w:p>
    <w:p w14:paraId="006AE33E" w14:textId="7496765E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整個積層製造流程的模擬作業，包括完整產品壓力分析和變形測試，都可在 3DEXPERIENCE 平台的模擬應用程式中執行。</w:t>
      </w:r>
    </w:p>
    <w:p w14:paraId="4B47E511" w14:textId="77777777" w:rsidR="008B3452" w:rsidRPr="008B3452" w:rsidRDefault="008B3452" w:rsidP="008B3452">
      <w:pPr>
        <w:rPr>
          <w:rFonts w:ascii="Arial" w:hAnsi="Arial" w:cs="Arial"/>
        </w:rPr>
      </w:pPr>
    </w:p>
    <w:p w14:paraId="1F9C7C7F" w14:textId="69A07441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在和達梭系統密切合作的過程中，Renishaw 採用一系列最先進的精密加工製造和量測產品，</w:t>
      </w:r>
      <w:r>
        <w:rPr>
          <w:rFonts w:ascii="Arial" w:hAnsi="Arial" w:hint="eastAsia"/>
        </w:rPr>
        <w:t xml:space="preserve">包括使用雷射粉末床熔融技術的旗艦版 RenAM 500M 金屬積層製造系統、QuantAM 建置準備軟體、工具機測頭系統、Equator™ 檢具系統，以及搭載 REVO 5 軸量測系統的 CMM。</w:t>
      </w:r>
    </w:p>
    <w:p w14:paraId="41C657B7" w14:textId="77777777" w:rsidR="008B3452" w:rsidRPr="008B3452" w:rsidRDefault="008B3452" w:rsidP="008B3452">
      <w:pPr>
        <w:rPr>
          <w:rFonts w:ascii="Arial" w:hAnsi="Arial" w:cs="Arial"/>
        </w:rPr>
      </w:pPr>
    </w:p>
    <w:p w14:paraId="4FE880CE" w14:textId="7CD8D27F" w:rsidR="00CD6AD4" w:rsidRPr="00ED640B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 更運用各種技術進行建置流程的特性分析、設計驗證，並將最後減法式加工作業的製程控制自動化。</w:t>
      </w:r>
      <w:r>
        <w:rPr>
          <w:rFonts w:ascii="Arial" w:hAnsi="Arial" w:hint="eastAsia"/>
        </w:rPr>
        <w:t xml:space="preserve">透過上述技術，再加上 3DEXPERIENCE 平台的應用程式，Renishaw 成功打造出流暢的積層製造流程，提供客戶所需的端對端製造解決方案。</w:t>
      </w:r>
    </w:p>
    <w:p w14:paraId="2E4FD87A" w14:textId="77777777" w:rsidR="00ED640B" w:rsidRPr="00ED640B" w:rsidRDefault="00ED640B" w:rsidP="00ED640B">
      <w:pPr>
        <w:rPr>
          <w:rFonts w:ascii="Arial" w:hAnsi="Arial" w:cs="Arial"/>
        </w:rPr>
      </w:pPr>
    </w:p>
    <w:p w14:paraId="39A1B48D" w14:textId="77777777" w:rsidR="00ED640B" w:rsidRPr="00ED640B" w:rsidRDefault="00880FD1" w:rsidP="00ED640B">
      <w:pPr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挑戰</w:t>
      </w:r>
    </w:p>
    <w:p w14:paraId="6C563F15" w14:textId="77777777" w:rsidR="00ED640B" w:rsidRDefault="00ED640B" w:rsidP="00ED640B">
      <w:pPr>
        <w:rPr>
          <w:rFonts w:ascii="Arial" w:hAnsi="Arial" w:cs="Arial"/>
        </w:rPr>
      </w:pPr>
    </w:p>
    <w:p w14:paraId="75582CE6" w14:textId="7147B170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達梭系統與 Renishaw 工程師面臨的最大挑戰，就是得在虛擬與真實世界之間，亦即 3D 設計、測試和分析軟體與金屬 3D 列印之間，在各方面達成一致。</w:t>
      </w:r>
      <w:r>
        <w:rPr>
          <w:rFonts w:ascii="Arial" w:hAnsi="Arial" w:hint="eastAsia"/>
        </w:rPr>
        <w:t xml:space="preserve">也就是說，軟體必須遵守積層製造的建造規則。</w:t>
      </w:r>
    </w:p>
    <w:p w14:paraId="666F1B5C" w14:textId="77777777" w:rsidR="008B3452" w:rsidRPr="008B3452" w:rsidRDefault="008B3452" w:rsidP="008B3452">
      <w:pPr>
        <w:rPr>
          <w:rFonts w:ascii="Arial" w:hAnsi="Arial" w:cs="Arial"/>
        </w:rPr>
      </w:pPr>
    </w:p>
    <w:p w14:paraId="52BF7C4C" w14:textId="4F79740F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達梭系統與 Renishaw 合作的目標，是要打造合理的 AM 設計和製造流程，讓製造商不用再花大把銀子投入「設計 – 建造 – 測試」的流程，而能享受「一次搞定」的快速效率。</w:t>
      </w:r>
    </w:p>
    <w:p w14:paraId="016642E9" w14:textId="77777777" w:rsidR="008B3452" w:rsidRPr="008B3452" w:rsidRDefault="008B3452" w:rsidP="008B3452">
      <w:pPr>
        <w:rPr>
          <w:rFonts w:ascii="Arial" w:hAnsi="Arial" w:cs="Arial"/>
        </w:rPr>
      </w:pPr>
    </w:p>
    <w:p w14:paraId="76A11372" w14:textId="17105C7C" w:rsidR="00880FD1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更具體地說，此次合作專案的最終目標，是讓製造商再也無須以通用的 .STL 三角檔案格式匯出原生 CAD 原始程式檔，徹底消除這項公認會導致生產錯誤、造成後續產品版本品管質量欠佳的主因。</w:t>
      </w:r>
    </w:p>
    <w:p w14:paraId="7F9C9412" w14:textId="77777777" w:rsidR="00ED640B" w:rsidRPr="00ED640B" w:rsidRDefault="00ED640B" w:rsidP="00ED640B">
      <w:pPr>
        <w:rPr>
          <w:rFonts w:ascii="Arial" w:hAnsi="Arial" w:cs="Arial"/>
        </w:rPr>
      </w:pPr>
    </w:p>
    <w:p w14:paraId="0A42933B" w14:textId="789B3DDC" w:rsidR="00880FD1" w:rsidRPr="00ED640B" w:rsidRDefault="00880FD1" w:rsidP="00ED640B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解決方案</w:t>
      </w:r>
    </w:p>
    <w:p w14:paraId="7DB64F29" w14:textId="77777777" w:rsidR="00ED640B" w:rsidRDefault="00ED640B" w:rsidP="00ED640B">
      <w:pPr>
        <w:rPr>
          <w:rFonts w:ascii="Arial" w:hAnsi="Arial" w:cs="Arial"/>
        </w:rPr>
      </w:pPr>
    </w:p>
    <w:p w14:paraId="5CBD58EA" w14:textId="78B068A5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這次的軟體改良計畫採用汽車產業的 3D 設計創新技術為實驗與測試方式，根據達梭系統概念車款 Bleu 的車門鉸鏈，以這款概念前衛的鉸鏈設計與製造為試驗對象。</w:t>
      </w:r>
    </w:p>
    <w:p w14:paraId="22AB8179" w14:textId="77777777" w:rsidR="008B3452" w:rsidRPr="008B3452" w:rsidRDefault="008B3452" w:rsidP="008B3452">
      <w:pPr>
        <w:rPr>
          <w:rFonts w:ascii="Arial" w:hAnsi="Arial" w:cs="Arial"/>
        </w:rPr>
      </w:pPr>
    </w:p>
    <w:p w14:paraId="6708FE6B" w14:textId="2892B86E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由於這款鉸鏈是既複雜又輕盈的雙 A 臂組件，達梭系統和 Renishaw 的工程師在面對這樣一個真正的生產案例時，必須集中精神打造出最理想的結構、混合材質設計與零件整合要求。</w:t>
      </w:r>
      <w:r>
        <w:rPr>
          <w:rFonts w:ascii="Arial" w:hAnsi="Arial" w:hint="eastAsia"/>
        </w:rPr>
        <w:t xml:space="preserve"> </w:t>
      </w:r>
    </w:p>
    <w:p w14:paraId="1FBA13A7" w14:textId="77777777" w:rsidR="008B3452" w:rsidRPr="008B3452" w:rsidRDefault="008B3452" w:rsidP="008B3452">
      <w:pPr>
        <w:rPr>
          <w:rFonts w:ascii="Arial" w:hAnsi="Arial" w:cs="Arial"/>
        </w:rPr>
      </w:pPr>
    </w:p>
    <w:p w14:paraId="5F1540E9" w14:textId="4090B048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工程師透過 3DEXPERIENCE 平台，運用 CATIA 的衍生設計功能，創作出基本的 3D 鉸鏈設計。</w:t>
      </w:r>
      <w:r>
        <w:rPr>
          <w:rFonts w:ascii="Arial" w:hAnsi="Arial" w:hint="eastAsia"/>
        </w:rPr>
        <w:t xml:space="preserve">DELMIA 應用程式計算出的相關工具路徑，也在輸出至 RenAM 500M 系統之前，先匯入 QuantAM 進行額外處理。</w:t>
      </w:r>
    </w:p>
    <w:p w14:paraId="09C77FFE" w14:textId="77777777" w:rsidR="008B3452" w:rsidRPr="008B3452" w:rsidRDefault="008B3452" w:rsidP="008B3452">
      <w:pPr>
        <w:rPr>
          <w:rFonts w:ascii="Arial" w:hAnsi="Arial" w:cs="Arial"/>
        </w:rPr>
      </w:pPr>
    </w:p>
    <w:p w14:paraId="4D681604" w14:textId="4585F1D7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接著是一連串重複的鉸鏈設計調整、模擬、列印和精密度檢測，如此依序循環。而為了實現最完美的 3D 設計與列印，必須整合至 3DEXPERIENCE 平台軟體中的具體 AM 建造規則，也已獲得確立。</w:t>
      </w:r>
    </w:p>
    <w:p w14:paraId="3E9B9248" w14:textId="77777777" w:rsidR="008B3452" w:rsidRPr="008B3452" w:rsidRDefault="008B3452" w:rsidP="008B3452">
      <w:pPr>
        <w:rPr>
          <w:rFonts w:ascii="Arial" w:hAnsi="Arial" w:cs="Arial"/>
        </w:rPr>
      </w:pPr>
    </w:p>
    <w:p w14:paraId="3B6540AD" w14:textId="2D217C75" w:rsidR="00880FD1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 也將為 QuantAM 軟體設計的應用程式開發介面 (API) 提供給達梭系統，讓他們整合至 DELMIA 應用程式中，以便產生可一次到位的 3D 列印工具路徑。</w:t>
      </w:r>
    </w:p>
    <w:p w14:paraId="05676F5A" w14:textId="77777777" w:rsidR="00ED640B" w:rsidRPr="00ED640B" w:rsidRDefault="00ED640B" w:rsidP="00ED640B">
      <w:pPr>
        <w:rPr>
          <w:rFonts w:ascii="Arial" w:hAnsi="Arial" w:cs="Arial"/>
        </w:rPr>
      </w:pPr>
    </w:p>
    <w:p w14:paraId="4D673AFE" w14:textId="6C279514" w:rsidR="00880FD1" w:rsidRPr="00ED640B" w:rsidRDefault="00880FD1" w:rsidP="00ED640B">
      <w:pPr>
        <w:rPr>
          <w:b/>
          <w:sz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結果</w:t>
      </w:r>
    </w:p>
    <w:p w14:paraId="458F01BF" w14:textId="77777777" w:rsidR="00ED640B" w:rsidRPr="00ED640B" w:rsidRDefault="00ED640B" w:rsidP="00ED640B">
      <w:pPr>
        <w:rPr>
          <w:rFonts w:ascii="Arial" w:hAnsi="Arial" w:cs="Arial"/>
        </w:rPr>
      </w:pPr>
    </w:p>
    <w:p w14:paraId="0C633DA6" w14:textId="79D282AC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在達梭系統與 Renishaw 的合作努力下，現在 3DEXPERIENCE 平台的使用者可以從現有的原生 CAD 環境中，直接於各個 Renishaw AM 系統列印成品，</w:t>
      </w:r>
      <w:r>
        <w:rPr>
          <w:rFonts w:ascii="Arial" w:hAnsi="Arial" w:hint="eastAsia"/>
        </w:rPr>
        <w:t xml:space="preserve">無須將資料檔案匯出至外部系統進行額外的後續處理。</w:t>
      </w:r>
    </w:p>
    <w:p w14:paraId="1BEC0423" w14:textId="77777777" w:rsidR="008B3452" w:rsidRPr="008B3452" w:rsidRDefault="008B3452" w:rsidP="008B3452">
      <w:pPr>
        <w:rPr>
          <w:rFonts w:ascii="Arial" w:hAnsi="Arial" w:cs="Arial"/>
        </w:rPr>
      </w:pPr>
    </w:p>
    <w:p w14:paraId="5640C2C6" w14:textId="48676BBC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CATIA、SIMULIA 和 DELMIA 應用程式經改良設計後，現在創新的 3D 產品設計不僅在 Renishaw AM 系統上製造時會自動進行最佳化調整，同時也能提升產品的功能性表現。</w:t>
      </w:r>
      <w:r>
        <w:rPr>
          <w:rFonts w:ascii="Arial" w:hAnsi="Arial" w:hint="eastAsia"/>
        </w:rPr>
        <w:t xml:space="preserve">因此，零件在一開始便可更精準地製造，大大縮短交貨期也節省材料成本。</w:t>
      </w:r>
    </w:p>
    <w:p w14:paraId="429CEDE7" w14:textId="77777777" w:rsidR="008B3452" w:rsidRPr="008B3452" w:rsidRDefault="008B3452" w:rsidP="008B3452">
      <w:pPr>
        <w:rPr>
          <w:rFonts w:ascii="Arial" w:hAnsi="Arial" w:cs="Arial"/>
        </w:rPr>
      </w:pPr>
    </w:p>
    <w:p w14:paraId="0D7D0BFC" w14:textId="195F9242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對 3D 設計軟體開發的重視，以及這次合作計畫的最終附帶結果，也就是概念車 Bleu 的概念性鉸鏈，都進一步證明將 3D 設計與列印導入實際生產，確實可帶來諸多好處。</w:t>
      </w:r>
    </w:p>
    <w:p w14:paraId="027AB191" w14:textId="77777777" w:rsidR="008B3452" w:rsidRPr="008B3452" w:rsidRDefault="008B3452" w:rsidP="008B3452">
      <w:pPr>
        <w:rPr>
          <w:rFonts w:ascii="Arial" w:hAnsi="Arial" w:cs="Arial"/>
        </w:rPr>
      </w:pPr>
    </w:p>
    <w:p w14:paraId="11418529" w14:textId="37FAB502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圖 1 和圖 2 將原始的 CATIA 產品設計，與 QuantAM 產生的最終產品工具路徑進行比較，我們可明顯看出組件設計經歷了重大的演進。</w:t>
      </w:r>
      <w:r>
        <w:rPr>
          <w:rFonts w:ascii="Arial" w:hAnsi="Arial" w:hint="eastAsia"/>
        </w:rPr>
        <w:t xml:space="preserve">圖 3 和圖 4 則顯示最終的鋁製列印零件成品。</w:t>
      </w:r>
    </w:p>
    <w:p w14:paraId="27FEE373" w14:textId="77777777" w:rsidR="008B3452" w:rsidRPr="008B3452" w:rsidRDefault="008B3452" w:rsidP="008B3452">
      <w:pPr>
        <w:rPr>
          <w:rFonts w:ascii="Arial" w:hAnsi="Arial" w:cs="Arial"/>
        </w:rPr>
      </w:pPr>
    </w:p>
    <w:p w14:paraId="199E3BBB" w14:textId="78687576" w:rsidR="008B3452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在此個案中，從鉸鏈設計中拿掉所有支撐結構，原始與改良後的零件體積幾乎完全相同，建造出更優雅、可靠甚至更俐落的車用產品。</w:t>
      </w:r>
    </w:p>
    <w:p w14:paraId="5A6F2308" w14:textId="77777777" w:rsidR="008B3452" w:rsidRPr="008B3452" w:rsidRDefault="008B3452" w:rsidP="008B3452">
      <w:pPr>
        <w:rPr>
          <w:rFonts w:ascii="Arial" w:hAnsi="Arial" w:cs="Arial"/>
        </w:rPr>
      </w:pPr>
    </w:p>
    <w:p w14:paraId="04499106" w14:textId="6666337F" w:rsidR="00880FD1" w:rsidRPr="00ED640B" w:rsidRDefault="008B3452" w:rsidP="008B345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達梭系統旗下 SIMULIA 的積層製造與材料總監 Subham Sett 表示：「達梭系統和 Renishaw 一樣，致力推出可簡化 3D 設計與列印技術的解決方案，將其整合至各式各樣的生產環境。</w:t>
      </w:r>
      <w:r>
        <w:rPr>
          <w:rFonts w:ascii="Arial" w:hAnsi="Arial" w:hint="eastAsia"/>
        </w:rPr>
        <w:t xml:space="preserve">這種共同的理念讓這項計畫得以成功。</w:t>
      </w:r>
      <w:r>
        <w:rPr>
          <w:rFonts w:ascii="Arial" w:hAnsi="Arial" w:hint="eastAsia"/>
        </w:rPr>
        <w:t xml:space="preserve">達梭系統提供的衍生設計功能和以物理理論為基礎的製造模擬功能，正是金屬 3D 列印流程中最重要的一環。</w:t>
      </w:r>
    </w:p>
    <w:p w14:paraId="4F129E6C" w14:textId="77777777" w:rsidR="00880FD1" w:rsidRPr="00ED640B" w:rsidRDefault="00880FD1" w:rsidP="00880FD1">
      <w:pPr>
        <w:spacing w:line="336" w:lineRule="auto"/>
        <w:ind w:right="-554"/>
        <w:rPr>
          <w:rFonts w:ascii="Arial" w:hAnsi="Arial" w:cs="Arial"/>
        </w:rPr>
      </w:pPr>
    </w:p>
    <w:p w14:paraId="4FE880CF" w14:textId="2170BA96" w:rsidR="009F23F0" w:rsidRDefault="00113C35" w:rsidP="0050292E">
      <w:pPr>
        <w:spacing w:line="276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szCs w:val="22"/>
          <w:rFonts w:ascii="Arial" w:hAnsi="Arial" w:hint="eastAsia"/>
        </w:rPr>
        <w:t xml:space="preserve">如需詳細資訊，請造訪 www.renishaw.com.tw/dassaultsystemes</w:t>
      </w:r>
      <w:r>
        <w:rPr>
          <w:sz w:val="22"/>
          <w:szCs w:val="22"/>
          <w:rFonts w:ascii="Arial" w:hAnsi="Arial" w:hint="eastAsia"/>
        </w:rPr>
        <w:t xml:space="preserve"> 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-結束-</w:t>
      </w:r>
    </w:p>
    <w:sectPr w:rsidR="00714411" w:rsidRPr="00EA334A" w:rsidSect="00ED640B">
      <w:headerReference w:type="first" r:id="rId11"/>
      <w:type w:val="continuous"/>
      <w:pgSz w:w="11907" w:h="16840" w:code="9"/>
      <w:pgMar w:top="709" w:right="1411" w:bottom="99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83C4" w14:textId="77777777" w:rsidR="001D68B0" w:rsidRDefault="001D68B0" w:rsidP="002E2F8C">
      <w:r>
        <w:separator/>
      </w:r>
    </w:p>
  </w:endnote>
  <w:endnote w:type="continuationSeparator" w:id="0">
    <w:p w14:paraId="6E483656" w14:textId="77777777" w:rsidR="001D68B0" w:rsidRDefault="001D68B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8CE0" w14:textId="77777777" w:rsidR="001D68B0" w:rsidRDefault="001D68B0" w:rsidP="002E2F8C">
      <w:r>
        <w:separator/>
      </w:r>
    </w:p>
  </w:footnote>
  <w:footnote w:type="continuationSeparator" w:id="0">
    <w:p w14:paraId="335A943E" w14:textId="77777777" w:rsidR="001D68B0" w:rsidRDefault="001D68B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077E799D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268"/>
    <w:rsid w:val="001B5924"/>
    <w:rsid w:val="001D68B0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80FD1"/>
    <w:rsid w:val="00893A94"/>
    <w:rsid w:val="008B3452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355DD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ED640B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af5f2fd-5408-4f1e-9766-c7b530b9d8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2F268-4F51-4BF6-97EE-1690DF6F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2017-05-24T14:53:00Z</dcterms:created>
  <dcterms:modified xsi:type="dcterms:W3CDTF">2017-06-23T21:34:00Z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