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A" w14:textId="70A3DA9D" w:rsidR="00524281" w:rsidRDefault="00D36D4D" w:rsidP="004C68BF">
      <w:pPr>
        <w:spacing w:line="336" w:lineRule="auto"/>
        <w:ind w:right="-554"/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szCs w:val="24"/>
          <w:rFonts w:ascii="Arial" w:hAnsi="Arial" w:hint="eastAsia"/>
        </w:rPr>
        <w:t xml:space="preserve">齒輪製造商使用自動化機器人單元達到一致的品質要求</w:t>
      </w:r>
    </w:p>
    <w:p w14:paraId="5906ABC0" w14:textId="77777777" w:rsidR="00D36D4D" w:rsidRDefault="00D36D4D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FE880CC" w14:textId="2A476EC3" w:rsidR="00524281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齒輪及變速箱製造商 Katsa Oy 委任 Flexmill Oy 設計及建構機器人單元，針對直徑範圍從 50 毫米至 1.5 公尺的各種齒輪進行精加工及去毛邊的動作。</w:t>
      </w:r>
      <w:r>
        <w:rPr>
          <w:rFonts w:ascii="Arial" w:hAnsi="Arial" w:hint="eastAsia"/>
        </w:rPr>
        <w:t xml:space="preserve">此特別單元採用 Renishaw RMP60 測頭，安裝在客製化的刀把上，由 ABB 機器人用於收集重要的零件位置資訊，然後再進行精加工及去毛邊作業。</w:t>
      </w:r>
    </w:p>
    <w:p w14:paraId="12864492" w14:textId="77777777" w:rsidR="00D36D4D" w:rsidRDefault="00D36D4D" w:rsidP="00D36D4D">
      <w:pPr>
        <w:spacing w:line="336" w:lineRule="auto"/>
        <w:ind w:right="-554"/>
        <w:rPr>
          <w:rFonts w:ascii="Arial" w:hAnsi="Arial" w:cs="Arial"/>
        </w:rPr>
      </w:pPr>
    </w:p>
    <w:p w14:paraId="4FE880CD" w14:textId="0B644944" w:rsidR="00524281" w:rsidRDefault="00D36D4D" w:rsidP="004C68BF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背景</w:t>
      </w:r>
    </w:p>
    <w:p w14:paraId="4B5ADEBB" w14:textId="77777777" w:rsidR="00D36D4D" w:rsidRPr="00D36D4D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Katsa 是家族企業，專精於製造、重建及維修精密齒輪與變速箱。</w:t>
      </w:r>
    </w:p>
    <w:p w14:paraId="2C93208D" w14:textId="77777777" w:rsidR="00D36D4D" w:rsidRDefault="00D36D4D" w:rsidP="00D36D4D">
      <w:pPr>
        <w:spacing w:line="336" w:lineRule="auto"/>
        <w:ind w:right="-554"/>
        <w:rPr>
          <w:rFonts w:ascii="Arial" w:hAnsi="Arial" w:cs="Arial"/>
        </w:rPr>
      </w:pPr>
    </w:p>
    <w:p w14:paraId="000703E7" w14:textId="580A6598" w:rsidR="00D36D4D" w:rsidRPr="00D36D4D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Flexmill 設計及建造的機器人單元聞名世界，可對精密零件進行精加工、去毛邊及砂帶磨光作業，例如渦輪葉片、齒輪及航太零件。</w:t>
      </w:r>
    </w:p>
    <w:p w14:paraId="701F06F7" w14:textId="715B37C6" w:rsidR="00D36D4D" w:rsidRDefault="00D36D4D" w:rsidP="00D36D4D">
      <w:pPr>
        <w:spacing w:line="336" w:lineRule="auto"/>
        <w:ind w:right="-554"/>
        <w:rPr>
          <w:rFonts w:ascii="Arial" w:hAnsi="Arial" w:cs="Arial"/>
          <w:i/>
        </w:rPr>
      </w:pPr>
    </w:p>
    <w:p w14:paraId="061697F1" w14:textId="394E7178" w:rsidR="00D36D4D" w:rsidRDefault="00D36D4D" w:rsidP="00D36D4D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挑戰</w:t>
      </w:r>
    </w:p>
    <w:p w14:paraId="5377A57C" w14:textId="67B57664" w:rsidR="00D36D4D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使用砂輪手動去齒輪毛邊的過程可能不盡相同，造成同批零件的精加工成果不一致。</w:t>
      </w:r>
      <w:r>
        <w:rPr>
          <w:rFonts w:ascii="Arial" w:hAnsi="Arial" w:hint="eastAsia"/>
        </w:rPr>
        <w:t xml:space="preserve">加工廠作業人員必須具備非常純熟的技術，才能達至良好且一致的精加工成果；即使如此，不同作業人員之間還是難免會有差異。</w:t>
      </w:r>
    </w:p>
    <w:p w14:paraId="03938760" w14:textId="77777777" w:rsidR="00D36D4D" w:rsidRDefault="00D36D4D" w:rsidP="00D36D4D">
      <w:pPr>
        <w:spacing w:line="336" w:lineRule="auto"/>
        <w:ind w:right="-554"/>
        <w:rPr>
          <w:rFonts w:ascii="Arial" w:hAnsi="Arial" w:cs="Arial"/>
        </w:rPr>
      </w:pPr>
    </w:p>
    <w:p w14:paraId="177EA6D9" w14:textId="0D03D6C4" w:rsidR="00D36D4D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此外，手動去毛邊是髒且危險的工作，在Katsa 只有少數作業人員願意處理。</w:t>
      </w:r>
      <w:r>
        <w:rPr>
          <w:rFonts w:ascii="Arial" w:hAnsi="Arial" w:hint="eastAsia"/>
        </w:rPr>
        <w:t xml:space="preserve">結果精加工及去毛邊作業成為公司製程的瓶頸，連帶使進度經常落後許多。</w:t>
      </w:r>
    </w:p>
    <w:p w14:paraId="6752DED7" w14:textId="713BBC70" w:rsidR="00D36D4D" w:rsidRDefault="00D36D4D" w:rsidP="00D36D4D">
      <w:pPr>
        <w:spacing w:line="336" w:lineRule="auto"/>
        <w:ind w:right="-554"/>
        <w:rPr>
          <w:rFonts w:ascii="Arial" w:hAnsi="Arial" w:cs="Arial"/>
        </w:rPr>
      </w:pPr>
    </w:p>
    <w:p w14:paraId="24947579" w14:textId="2B65E90D" w:rsidR="00D36D4D" w:rsidRDefault="00D36D4D" w:rsidP="00D36D4D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解決方案</w:t>
      </w:r>
    </w:p>
    <w:p w14:paraId="38BBF951" w14:textId="74AFAE65" w:rsidR="00D36D4D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為了讓齒輪去毛邊程序自動化，Flexmill 打造了一個單元，其中採用 ABB 機器人、Renishaw RMP60 測頭及</w:t>
      </w:r>
      <w:r>
        <w:rPr>
          <w:rFonts w:ascii="Arial" w:hAnsi="Arial" w:hint="eastAsia"/>
        </w:rPr>
        <w:t xml:space="preserve">雙交換台系統，可讓一個齒輪進行加工，同時載入另一個齒輪。</w:t>
      </w:r>
    </w:p>
    <w:p w14:paraId="12C25DD8" w14:textId="77777777" w:rsidR="00D36D4D" w:rsidRPr="00D36D4D" w:rsidRDefault="00D36D4D" w:rsidP="00D36D4D">
      <w:pPr>
        <w:spacing w:line="336" w:lineRule="auto"/>
        <w:ind w:right="-554"/>
        <w:rPr>
          <w:rFonts w:ascii="Arial" w:hAnsi="Arial" w:cs="Arial"/>
        </w:rPr>
      </w:pPr>
    </w:p>
    <w:p w14:paraId="1E586441" w14:textId="4596D267" w:rsidR="00D36D4D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為了確保加工齒輪上的多餘材料能夠被去毛邊程序自動移除，Flexmill 軟體需要確切的齒輪及輪齒幾何參數。</w:t>
      </w:r>
      <w:r>
        <w:rPr>
          <w:rFonts w:ascii="Arial" w:hAnsi="Arial" w:hint="eastAsia"/>
        </w:rPr>
        <w:t xml:space="preserve">其中部分參數為已知，並用於 Katsa 製造的不同齒輪。</w:t>
      </w:r>
      <w:r>
        <w:rPr>
          <w:rFonts w:ascii="Arial" w:hAnsi="Arial" w:hint="eastAsia"/>
        </w:rPr>
        <w:t xml:space="preserve"> </w:t>
      </w:r>
    </w:p>
    <w:p w14:paraId="46129654" w14:textId="77777777" w:rsidR="00D36D4D" w:rsidRPr="00D36D4D" w:rsidRDefault="00D36D4D" w:rsidP="00D36D4D">
      <w:pPr>
        <w:spacing w:line="336" w:lineRule="auto"/>
        <w:ind w:right="-554"/>
        <w:rPr>
          <w:rFonts w:ascii="Arial" w:hAnsi="Arial" w:cs="Arial"/>
        </w:rPr>
      </w:pPr>
    </w:p>
    <w:p w14:paraId="7C7A0102" w14:textId="42CBDEB8" w:rsidR="00D36D4D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至於未知參數部分，則使用 Renishaw RMP60 測頭搭配無線電訊號傳輸功能進行量測。</w:t>
      </w:r>
      <w:r>
        <w:rPr>
          <w:rFonts w:ascii="Arial" w:hAnsi="Arial" w:hint="eastAsia"/>
        </w:rPr>
        <w:t xml:space="preserve">ABB 機器人使用測頭在設定時定位零件，控制軟體再依據定位資料產出完整的自動化</w:t>
      </w:r>
      <w:r>
        <w:rPr>
          <w:rFonts w:ascii="Arial" w:hAnsi="Arial" w:hint="eastAsia"/>
        </w:rPr>
        <w:t xml:space="preserve">去毛邊循環</w:t>
      </w:r>
      <w:r>
        <w:rPr>
          <w:rFonts w:ascii="Arial" w:hAnsi="Arial" w:hint="eastAsia"/>
        </w:rPr>
        <w:t xml:space="preserve">，</w:t>
      </w:r>
      <w:r>
        <w:rPr>
          <w:rFonts w:ascii="Arial" w:hAnsi="Arial" w:hint="eastAsia"/>
        </w:rPr>
        <w:t xml:space="preserve">無需手動編程。</w:t>
      </w:r>
      <w:r>
        <w:rPr>
          <w:rFonts w:ascii="Arial" w:hAnsi="Arial" w:hint="eastAsia"/>
        </w:rPr>
        <w:t xml:space="preserve">加工完成後，RMP60 測頭再確認成品尺寸。</w:t>
      </w:r>
    </w:p>
    <w:p w14:paraId="74A8303A" w14:textId="77777777" w:rsidR="00D36D4D" w:rsidRDefault="00D36D4D" w:rsidP="00D36D4D">
      <w:pPr>
        <w:spacing w:line="336" w:lineRule="auto"/>
        <w:ind w:right="-554"/>
        <w:rPr>
          <w:rFonts w:ascii="Arial" w:hAnsi="Arial" w:cs="Arial"/>
        </w:rPr>
      </w:pPr>
    </w:p>
    <w:p w14:paraId="222C0B44" w14:textId="734F1103" w:rsidR="00D36D4D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RMP60 測頭是這項應用的理想選擇，因為採用了強大可靠的跳頻展頻 (FHSS) 通訊協定。</w:t>
      </w:r>
      <w:r>
        <w:rPr>
          <w:rFonts w:ascii="Arial" w:hAnsi="Arial" w:hint="eastAsia"/>
        </w:rPr>
        <w:t xml:space="preserve">這代表測頭與接收器之間的通訊可維持穩定，即使無法進行「視線對傳」或有其他無線電來源進入環境也沒問題。</w:t>
      </w:r>
    </w:p>
    <w:p w14:paraId="3B4C8851" w14:textId="02165862" w:rsidR="00D36D4D" w:rsidRDefault="00D36D4D" w:rsidP="00D36D4D">
      <w:pPr>
        <w:spacing w:line="336" w:lineRule="auto"/>
        <w:ind w:right="-554"/>
        <w:rPr>
          <w:rFonts w:ascii="Arial" w:hAnsi="Arial" w:cs="Arial"/>
        </w:rPr>
      </w:pPr>
    </w:p>
    <w:p w14:paraId="7069AD7B" w14:textId="5C8687EB" w:rsidR="00D36D4D" w:rsidRDefault="00D36D4D" w:rsidP="00D36D4D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結果</w:t>
      </w:r>
    </w:p>
    <w:p w14:paraId="4EAF55C2" w14:textId="2B5F4408" w:rsidR="00D36D4D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Katsa 品質及開發經理 Sami Niemelainen 先生表示：</w:t>
      </w:r>
      <w:r>
        <w:rPr>
          <w:rFonts w:ascii="Arial" w:hAnsi="Arial" w:hint="eastAsia"/>
        </w:rPr>
        <w:t xml:space="preserve">「我們決定投資的原因不是為了簡化工作，而是追求更理想的品質，並讓作業人員享有更健康安全的環境。</w:t>
      </w:r>
      <w:r>
        <w:rPr>
          <w:rFonts w:ascii="Arial" w:hAnsi="Arial" w:hint="eastAsia"/>
        </w:rPr>
        <w:t xml:space="preserve">如果作業人員有一大批齒輪需要去毛邊，第一個與最後一個完成的齒輪之間，通常會有品質不一致的問題。</w:t>
      </w:r>
      <w:r>
        <w:rPr>
          <w:rFonts w:ascii="Arial" w:hAnsi="Arial" w:hint="eastAsia"/>
        </w:rPr>
        <w:t xml:space="preserve">作業人員的技巧要非常純熟，才能一致妥善地進行去毛邊作業。」</w:t>
      </w:r>
    </w:p>
    <w:p w14:paraId="00C1AD0B" w14:textId="77777777" w:rsidR="00D36D4D" w:rsidRPr="00D36D4D" w:rsidRDefault="00D36D4D" w:rsidP="00D36D4D">
      <w:pPr>
        <w:spacing w:line="336" w:lineRule="auto"/>
        <w:ind w:right="-554"/>
        <w:rPr>
          <w:rFonts w:ascii="Arial" w:hAnsi="Arial" w:cs="Arial"/>
        </w:rPr>
      </w:pPr>
    </w:p>
    <w:p w14:paraId="3779C406" w14:textId="21183313" w:rsidR="00D36D4D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「我們設立此單元之前，去毛邊對任何人都不是容易處理的工作，因此總是有零件在排隊等待。</w:t>
      </w:r>
      <w:r>
        <w:rPr>
          <w:rFonts w:ascii="Arial" w:hAnsi="Arial" w:hint="eastAsia"/>
        </w:rPr>
        <w:t xml:space="preserve">不過現在有了配備 Renishaw RMP60 測頭的 Flexmill 機器人系統，作業人員都願意處理這項工作，因此不再出現排隊問題，前置時間也更為一致且可預測。」</w:t>
      </w:r>
    </w:p>
    <w:p w14:paraId="386C1C99" w14:textId="77777777" w:rsidR="00D36D4D" w:rsidRPr="00D36D4D" w:rsidRDefault="00D36D4D" w:rsidP="00D36D4D">
      <w:pPr>
        <w:spacing w:line="336" w:lineRule="auto"/>
        <w:ind w:right="-554"/>
        <w:rPr>
          <w:rFonts w:ascii="Arial" w:hAnsi="Arial" w:cs="Arial"/>
        </w:rPr>
      </w:pPr>
    </w:p>
    <w:p w14:paraId="51EF7845" w14:textId="0FF52D89" w:rsidR="00D36D4D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「Renishaw RMP60 測頭非常出色，能夠讓 Flexmill 軟體產生完整的去毛邊程式讓我們製造每個齒輪。」</w:t>
      </w:r>
      <w:r>
        <w:rPr>
          <w:rFonts w:ascii="Arial" w:hAnsi="Arial" w:hint="eastAsia"/>
        </w:rPr>
        <w:t xml:space="preserve">「我們只需要提供部分參數給控制單元，機器人就會使用 Renishaw 測頭自動建立程式。</w:t>
      </w:r>
      <w:r>
        <w:rPr>
          <w:rFonts w:ascii="Arial" w:hAnsi="Arial" w:hint="eastAsia"/>
        </w:rPr>
        <w:t xml:space="preserve">如此一來，每次齒輪去毛邊都能達成相同品質。</w:t>
      </w:r>
      <w:r>
        <w:rPr>
          <w:rFonts w:ascii="Arial" w:hAnsi="Arial" w:hint="eastAsia"/>
        </w:rPr>
        <w:t xml:space="preserve">除此之外，對加工廠作業人員而言，去毛邊作業現在更為潔淨安全，這點非常重要。」</w:t>
      </w:r>
    </w:p>
    <w:p w14:paraId="16417ADD" w14:textId="77777777" w:rsidR="00D36D4D" w:rsidRDefault="00D36D4D" w:rsidP="00D36D4D">
      <w:pPr>
        <w:spacing w:line="336" w:lineRule="auto"/>
        <w:ind w:right="-554"/>
        <w:rPr>
          <w:rFonts w:ascii="Arial" w:hAnsi="Arial" w:cs="Arial"/>
          <w:b/>
        </w:rPr>
      </w:pPr>
    </w:p>
    <w:p w14:paraId="72931188" w14:textId="77180C47" w:rsidR="00D36D4D" w:rsidRDefault="00D36D4D" w:rsidP="00D36D4D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關於 Flexmill</w:t>
      </w:r>
    </w:p>
    <w:p w14:paraId="63A12BC3" w14:textId="77777777" w:rsidR="00D36D4D" w:rsidRPr="00D36D4D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Flexmill Oy 是國際高科技企業，提供各種智慧型及適應性精加工解決方案，適用於航太、海洋及能源產業。</w:t>
      </w:r>
    </w:p>
    <w:p w14:paraId="3A97A256" w14:textId="1708D357" w:rsidR="00D36D4D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如需更多資訊，請造訪：</w:t>
      </w:r>
      <w:hyperlink r:id="rId11" w:history="1">
        <w:r>
          <w:rPr>
            <w:rStyle w:val="Hyperlink"/>
            <w:rFonts w:ascii="Arial" w:hAnsi="Arial" w:hint="eastAsia"/>
          </w:rPr>
          <w:t xml:space="preserve">www.flexmill.fi</w:t>
        </w:r>
      </w:hyperlink>
    </w:p>
    <w:p w14:paraId="48A05E3D" w14:textId="4B4C1563" w:rsidR="00D36D4D" w:rsidRDefault="00D36D4D" w:rsidP="00D36D4D">
      <w:pPr>
        <w:spacing w:line="336" w:lineRule="auto"/>
        <w:ind w:right="-554"/>
        <w:rPr>
          <w:rFonts w:ascii="Arial" w:hAnsi="Arial" w:cs="Arial"/>
          <w:i/>
        </w:rPr>
      </w:pPr>
    </w:p>
    <w:p w14:paraId="078E2833" w14:textId="633F27F8" w:rsidR="00D36D4D" w:rsidRDefault="00D36D4D" w:rsidP="00D36D4D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關於 Katsa</w:t>
      </w:r>
    </w:p>
    <w:p w14:paraId="192993CD" w14:textId="77777777" w:rsidR="00D36D4D" w:rsidRPr="00D36D4D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Katsa Oy 設計及製造動力傳輸零件，並依據客戶需求供應量身打造的特殊齒輪裝置。</w:t>
      </w:r>
    </w:p>
    <w:p w14:paraId="136BA14F" w14:textId="5B1217FC" w:rsidR="00D36D4D" w:rsidRDefault="00D36D4D" w:rsidP="00D36D4D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如需更多資訊，請造訪：</w:t>
      </w:r>
      <w:hyperlink r:id="rId12" w:history="1">
        <w:r>
          <w:rPr>
            <w:rStyle w:val="Hyperlink"/>
            <w:rFonts w:ascii="Arial" w:hAnsi="Arial" w:hint="eastAsia"/>
          </w:rPr>
          <w:t xml:space="preserve">www.katsa.fi</w:t>
        </w:r>
      </w:hyperlink>
    </w:p>
    <w:p w14:paraId="04AFF684" w14:textId="77777777" w:rsidR="00D36D4D" w:rsidRDefault="00D36D4D" w:rsidP="00D36D4D">
      <w:pPr>
        <w:spacing w:line="336" w:lineRule="auto"/>
        <w:ind w:right="-554"/>
        <w:rPr>
          <w:rFonts w:ascii="Arial" w:hAnsi="Arial" w:cs="Arial"/>
          <w:i/>
        </w:rPr>
      </w:pPr>
    </w:p>
    <w:p w14:paraId="4FE880CF" w14:textId="2C7663A9" w:rsidR="009F23F0" w:rsidRDefault="00113C35" w:rsidP="0050292E">
      <w:pPr>
        <w:spacing w:line="276" w:lineRule="auto"/>
        <w:rPr>
          <w:sz w:val="22"/>
          <w:szCs w:val="22"/>
          <w:rFonts w:ascii="Arial" w:hAnsi="Arial" w:cs="Arial" w:hint="eastAsia"/>
        </w:rPr>
      </w:pPr>
      <w:r>
        <w:rPr>
          <w:sz w:val="22"/>
          <w:szCs w:val="22"/>
          <w:rFonts w:ascii="Arial" w:hAnsi="Arial" w:hint="eastAsia"/>
        </w:rPr>
        <w:t xml:space="preserve">如需更多資訊及觀看影片</w:t>
      </w:r>
      <w:r>
        <w:rPr>
          <w:rFonts w:hint="eastAsia"/>
        </w:rPr>
        <w:t xml:space="preserve">，請造訪：</w:t>
      </w:r>
      <w:hyperlink r:id="rId13" w:history="1">
        <w:r>
          <w:rPr>
            <w:rStyle w:val="Hyperlink"/>
            <w:sz w:val="22"/>
            <w:szCs w:val="22"/>
            <w:rFonts w:ascii="Arial" w:hAnsi="Arial" w:hint="eastAsia"/>
          </w:rPr>
          <w:t xml:space="preserve">www.renishaw.com.tw/flexmill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szCs w:val="22"/>
          <w:rFonts w:ascii="Arial" w:hAnsi="Arial" w:hint="eastAsia"/>
        </w:rPr>
        <w:t xml:space="preserve">- 完 -</w:t>
      </w:r>
    </w:p>
    <w:sectPr w:rsidR="00714411" w:rsidRPr="00EA334A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5609EDAA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56536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36D4D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6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.tw/flexmil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tsa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exmill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942169a-1083-4794-843e-58cecc8edd0c">News</Topic>
    <GuideLineType xmlns="3942169a-1083-4794-843e-58cecc8edd0c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CCD827C24B1499DB03A9AE692E7C3" ma:contentTypeVersion="9" ma:contentTypeDescription="Create a new document." ma:contentTypeScope="" ma:versionID="93b9e8e5dfe66dc8e1060865683e31a7">
  <xsd:schema xmlns:xsd="http://www.w3.org/2001/XMLSchema" xmlns:xs="http://www.w3.org/2001/XMLSchema" xmlns:p="http://schemas.microsoft.com/office/2006/metadata/properties" xmlns:ns1="3942169a-1083-4794-843e-58cecc8edd0c" targetNamespace="http://schemas.microsoft.com/office/2006/metadata/properties" ma:root="true" ma:fieldsID="053729a784359e858579592919588919" ns1:_="">
    <xsd:import namespace="3942169a-1083-4794-843e-58cecc8edd0c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Tags" minOccurs="0"/>
                <xsd:element ref="ns1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169a-1083-4794-843e-58cecc8edd0c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Case studie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3942169a-1083-4794-843e-58cecc8edd0c"/>
    <ds:schemaRef ds:uri="http://purl.org/dc/elements/1.1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58BDAF-1450-496A-9A41-2793D6463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2169a-1083-4794-843e-58cecc8ed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411D5-80DF-4E78-B95E-9457F24C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2014-11-03T12:56:00Z</cp:lastPrinted>
  <dcterms:created xsi:type="dcterms:W3CDTF">2019-05-29T10:03:00Z</dcterms:created>
  <dcterms:modified xsi:type="dcterms:W3CDTF">2019-06-17T22:52:00Z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0x01010038ECCD827C24B1499DB03A9AE692E7C3</vt:lpwstr>
  </property>
</Properties>
</file>